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6EAC5B" w14:textId="77777777" w:rsidR="006C2E6E" w:rsidRDefault="00130259">
      <w:pPr>
        <w:pStyle w:val="Default"/>
        <w:rPr>
          <w:rFonts w:ascii="Verdana" w:eastAsia="Verdana" w:hAnsi="Verdana" w:cs="Verdana"/>
          <w:sz w:val="24"/>
          <w:szCs w:val="24"/>
        </w:rPr>
      </w:pPr>
      <w:r>
        <w:rPr>
          <w:rFonts w:ascii="Verdana" w:hAnsi="Verdana"/>
          <w:sz w:val="24"/>
          <w:szCs w:val="24"/>
        </w:rPr>
        <w:t xml:space="preserve">Dear </w:t>
      </w:r>
      <w:r>
        <w:rPr>
          <w:rFonts w:ascii="Verdana" w:hAnsi="Verdana"/>
          <w:i/>
          <w:iCs/>
          <w:sz w:val="24"/>
          <w:szCs w:val="24"/>
        </w:rPr>
        <w:t>Decision Maker</w:t>
      </w:r>
      <w:r>
        <w:rPr>
          <w:rFonts w:ascii="Verdana" w:hAnsi="Verdana"/>
          <w:sz w:val="24"/>
          <w:szCs w:val="24"/>
        </w:rPr>
        <w:t>,</w:t>
      </w:r>
    </w:p>
    <w:p w14:paraId="2AD6FAB3" w14:textId="77777777" w:rsidR="006C2E6E" w:rsidRDefault="006C2E6E">
      <w:pPr>
        <w:pStyle w:val="Default"/>
        <w:rPr>
          <w:rFonts w:ascii="Verdana" w:eastAsia="Verdana" w:hAnsi="Verdana" w:cs="Verdana"/>
          <w:sz w:val="24"/>
          <w:szCs w:val="24"/>
        </w:rPr>
      </w:pPr>
    </w:p>
    <w:p w14:paraId="145C5E20" w14:textId="77777777" w:rsidR="006C2E6E" w:rsidRDefault="00130259">
      <w:pPr>
        <w:pStyle w:val="Default"/>
        <w:rPr>
          <w:rFonts w:ascii="Verdana" w:eastAsia="Verdana" w:hAnsi="Verdana" w:cs="Verdana"/>
          <w:sz w:val="24"/>
          <w:szCs w:val="24"/>
        </w:rPr>
      </w:pPr>
      <w:r>
        <w:rPr>
          <w:rFonts w:ascii="Verdana" w:hAnsi="Verdana"/>
          <w:sz w:val="24"/>
          <w:szCs w:val="24"/>
        </w:rPr>
        <w:t xml:space="preserve">I am writing </w:t>
      </w:r>
      <w:proofErr w:type="gramStart"/>
      <w:r>
        <w:rPr>
          <w:rFonts w:ascii="Verdana" w:hAnsi="Verdana"/>
          <w:sz w:val="24"/>
          <w:szCs w:val="24"/>
        </w:rPr>
        <w:t>in regards to</w:t>
      </w:r>
      <w:proofErr w:type="gramEnd"/>
      <w:r>
        <w:rPr>
          <w:rFonts w:ascii="Verdana" w:hAnsi="Verdana"/>
          <w:sz w:val="24"/>
          <w:szCs w:val="24"/>
        </w:rPr>
        <w:t xml:space="preserve"> my concerns about the pesticide use in </w:t>
      </w:r>
      <w:r>
        <w:rPr>
          <w:rFonts w:ascii="Verdana" w:hAnsi="Verdana"/>
          <w:i/>
          <w:iCs/>
          <w:sz w:val="24"/>
          <w:szCs w:val="24"/>
        </w:rPr>
        <w:t>Any city/township/county</w:t>
      </w:r>
      <w:r>
        <w:rPr>
          <w:rFonts w:ascii="Verdana" w:hAnsi="Verdana"/>
          <w:sz w:val="24"/>
          <w:szCs w:val="24"/>
        </w:rPr>
        <w:t xml:space="preserve"> </w:t>
      </w:r>
    </w:p>
    <w:p w14:paraId="3693B4D6" w14:textId="77777777" w:rsidR="006C2E6E" w:rsidRDefault="006C2E6E">
      <w:pPr>
        <w:pStyle w:val="Default"/>
        <w:rPr>
          <w:rFonts w:ascii="Verdana" w:eastAsia="Verdana" w:hAnsi="Verdana" w:cs="Verdana"/>
          <w:sz w:val="24"/>
          <w:szCs w:val="24"/>
        </w:rPr>
      </w:pPr>
      <w:bookmarkStart w:id="0" w:name="_GoBack"/>
      <w:bookmarkEnd w:id="0"/>
    </w:p>
    <w:p w14:paraId="5B8D4CF5" w14:textId="77777777" w:rsidR="006C2E6E" w:rsidRDefault="00130259">
      <w:pPr>
        <w:pStyle w:val="Default"/>
        <w:rPr>
          <w:rFonts w:ascii="Verdana" w:eastAsia="Verdana" w:hAnsi="Verdana" w:cs="Verdana"/>
          <w:sz w:val="24"/>
          <w:szCs w:val="24"/>
        </w:rPr>
      </w:pPr>
      <w:r>
        <w:rPr>
          <w:rFonts w:ascii="Verdana" w:hAnsi="Verdana"/>
          <w:sz w:val="24"/>
          <w:szCs w:val="24"/>
        </w:rPr>
        <w:t xml:space="preserve">As a </w:t>
      </w:r>
      <w:r>
        <w:rPr>
          <w:rFonts w:ascii="Verdana" w:hAnsi="Verdana"/>
          <w:i/>
          <w:iCs/>
          <w:sz w:val="24"/>
          <w:szCs w:val="24"/>
        </w:rPr>
        <w:t>Decision Maker</w:t>
      </w:r>
      <w:r>
        <w:rPr>
          <w:rFonts w:ascii="Verdana" w:hAnsi="Verdana"/>
          <w:sz w:val="24"/>
          <w:szCs w:val="24"/>
        </w:rPr>
        <w:t xml:space="preserve">, it is imperative that you become aware of the growing body of evidence in scientific literature showing that </w:t>
      </w:r>
      <w:r>
        <w:rPr>
          <w:rFonts w:ascii="Verdana" w:hAnsi="Verdana"/>
          <w:sz w:val="24"/>
          <w:szCs w:val="24"/>
        </w:rPr>
        <w:t>pesticide exposure can adversely affect endocrine, neurological, immune, and respiratory systems in humans, even at very low levels.</w:t>
      </w:r>
    </w:p>
    <w:p w14:paraId="56CE3D53" w14:textId="77777777" w:rsidR="006C2E6E" w:rsidRDefault="006C2E6E">
      <w:pPr>
        <w:pStyle w:val="Default"/>
        <w:rPr>
          <w:rFonts w:ascii="Verdana" w:eastAsia="Verdana" w:hAnsi="Verdana" w:cs="Verdana"/>
          <w:sz w:val="24"/>
          <w:szCs w:val="24"/>
        </w:rPr>
      </w:pPr>
    </w:p>
    <w:p w14:paraId="41138FB0" w14:textId="77777777" w:rsidR="006C2E6E" w:rsidRDefault="00130259">
      <w:pPr>
        <w:pStyle w:val="Default"/>
        <w:rPr>
          <w:rFonts w:ascii="Verdana" w:eastAsia="Verdana" w:hAnsi="Verdana" w:cs="Verdana"/>
          <w:sz w:val="24"/>
          <w:szCs w:val="24"/>
        </w:rPr>
      </w:pPr>
      <w:r>
        <w:rPr>
          <w:rFonts w:ascii="Verdana" w:hAnsi="Verdana"/>
          <w:sz w:val="24"/>
          <w:szCs w:val="24"/>
        </w:rPr>
        <w:t xml:space="preserve">Pesticides are designed to be toxic. The suffix </w:t>
      </w:r>
      <w:r>
        <w:rPr>
          <w:rFonts w:ascii="Verdana" w:hAnsi="Verdana"/>
          <w:sz w:val="24"/>
          <w:szCs w:val="24"/>
        </w:rPr>
        <w:t>‘</w:t>
      </w:r>
      <w:proofErr w:type="spellStart"/>
      <w:r>
        <w:rPr>
          <w:rFonts w:ascii="Verdana" w:hAnsi="Verdana"/>
          <w:sz w:val="24"/>
          <w:szCs w:val="24"/>
        </w:rPr>
        <w:t>cide</w:t>
      </w:r>
      <w:proofErr w:type="spellEnd"/>
      <w:r>
        <w:rPr>
          <w:rFonts w:ascii="Verdana" w:hAnsi="Verdana"/>
          <w:sz w:val="24"/>
          <w:szCs w:val="24"/>
        </w:rPr>
        <w:t xml:space="preserve"> is derived from </w:t>
      </w:r>
      <w:proofErr w:type="spellStart"/>
      <w:r>
        <w:rPr>
          <w:rFonts w:ascii="Verdana" w:hAnsi="Verdana"/>
          <w:sz w:val="24"/>
          <w:szCs w:val="24"/>
        </w:rPr>
        <w:t>latin</w:t>
      </w:r>
      <w:proofErr w:type="spellEnd"/>
      <w:r>
        <w:rPr>
          <w:rFonts w:ascii="Verdana" w:hAnsi="Verdana"/>
          <w:sz w:val="24"/>
          <w:szCs w:val="24"/>
        </w:rPr>
        <w:t xml:space="preserve">. It means </w:t>
      </w:r>
      <w:r>
        <w:rPr>
          <w:rFonts w:ascii="Verdana" w:hAnsi="Verdana"/>
          <w:sz w:val="24"/>
          <w:szCs w:val="24"/>
        </w:rPr>
        <w:t>‘</w:t>
      </w:r>
      <w:r>
        <w:rPr>
          <w:rFonts w:ascii="Verdana" w:hAnsi="Verdana"/>
          <w:sz w:val="24"/>
          <w:szCs w:val="24"/>
        </w:rPr>
        <w:t>to kill</w:t>
      </w:r>
      <w:r>
        <w:rPr>
          <w:rFonts w:ascii="Verdana" w:hAnsi="Verdana"/>
          <w:sz w:val="24"/>
          <w:szCs w:val="24"/>
        </w:rPr>
        <w:t>’</w:t>
      </w:r>
      <w:r>
        <w:rPr>
          <w:rFonts w:ascii="Verdana" w:hAnsi="Verdana"/>
          <w:sz w:val="24"/>
          <w:szCs w:val="24"/>
        </w:rPr>
        <w:t>. Of the most commonly used</w:t>
      </w:r>
      <w:r>
        <w:rPr>
          <w:rFonts w:ascii="Verdana" w:hAnsi="Verdana"/>
          <w:sz w:val="24"/>
          <w:szCs w:val="24"/>
        </w:rPr>
        <w:t xml:space="preserve"> pesticides, 19 are linked with cancer, 21 with reproductive effects, 13 are linked with birth defects, 26 with liver or kidney damage, 15 with neurotoxicity, and 11 with disruption of the endocrine (hormonal) system.</w:t>
      </w:r>
    </w:p>
    <w:p w14:paraId="267C3A6A" w14:textId="77777777" w:rsidR="006C2E6E" w:rsidRDefault="006C2E6E">
      <w:pPr>
        <w:pStyle w:val="Default"/>
        <w:rPr>
          <w:rFonts w:ascii="Verdana" w:eastAsia="Verdana" w:hAnsi="Verdana" w:cs="Verdana"/>
          <w:sz w:val="24"/>
          <w:szCs w:val="24"/>
        </w:rPr>
      </w:pPr>
    </w:p>
    <w:p w14:paraId="06D9C86E" w14:textId="77777777" w:rsidR="006C2E6E" w:rsidRDefault="00130259">
      <w:pPr>
        <w:pStyle w:val="Default"/>
        <w:rPr>
          <w:rFonts w:ascii="Verdana" w:eastAsia="Verdana" w:hAnsi="Verdana" w:cs="Verdana"/>
          <w:sz w:val="24"/>
          <w:szCs w:val="24"/>
        </w:rPr>
      </w:pPr>
      <w:r>
        <w:rPr>
          <w:rFonts w:ascii="Verdana" w:hAnsi="Verdana"/>
          <w:sz w:val="24"/>
          <w:szCs w:val="24"/>
        </w:rPr>
        <w:t xml:space="preserve">Children are especially sensitive to </w:t>
      </w:r>
      <w:r>
        <w:rPr>
          <w:rFonts w:ascii="Verdana" w:hAnsi="Verdana"/>
          <w:sz w:val="24"/>
          <w:szCs w:val="24"/>
        </w:rPr>
        <w:t xml:space="preserve">pesticide exposure. Children take in more pesticides relative to their size and weight, are more physical in their environment, running, touching and playing outdoors, and their bodies and brains are still developing. Acute and chronic, </w:t>
      </w:r>
      <w:proofErr w:type="gramStart"/>
      <w:r>
        <w:rPr>
          <w:rFonts w:ascii="Verdana" w:hAnsi="Verdana"/>
          <w:sz w:val="24"/>
          <w:szCs w:val="24"/>
        </w:rPr>
        <w:t>high and low level</w:t>
      </w:r>
      <w:proofErr w:type="gramEnd"/>
      <w:r>
        <w:rPr>
          <w:rFonts w:ascii="Verdana" w:hAnsi="Verdana"/>
          <w:sz w:val="24"/>
          <w:szCs w:val="24"/>
        </w:rPr>
        <w:t xml:space="preserve"> </w:t>
      </w:r>
      <w:r>
        <w:rPr>
          <w:rFonts w:ascii="Verdana" w:hAnsi="Verdana"/>
          <w:sz w:val="24"/>
          <w:szCs w:val="24"/>
        </w:rPr>
        <w:t>exposures to chemicals in the environments of children may cause damage during periods of special vulnerability.</w:t>
      </w:r>
    </w:p>
    <w:p w14:paraId="6BEAE838" w14:textId="77777777" w:rsidR="006C2E6E" w:rsidRDefault="006C2E6E">
      <w:pPr>
        <w:pStyle w:val="Default"/>
        <w:rPr>
          <w:rFonts w:ascii="Verdana" w:eastAsia="Verdana" w:hAnsi="Verdana" w:cs="Verdana"/>
          <w:sz w:val="24"/>
          <w:szCs w:val="24"/>
        </w:rPr>
      </w:pPr>
    </w:p>
    <w:p w14:paraId="2DDB9864" w14:textId="77777777" w:rsidR="006C2E6E" w:rsidRDefault="00130259">
      <w:pPr>
        <w:pStyle w:val="Default"/>
        <w:rPr>
          <w:rFonts w:ascii="Verdana" w:eastAsia="Verdana" w:hAnsi="Verdana" w:cs="Verdana"/>
          <w:sz w:val="24"/>
          <w:szCs w:val="24"/>
        </w:rPr>
      </w:pPr>
      <w:r>
        <w:rPr>
          <w:rFonts w:ascii="Verdana" w:hAnsi="Verdana"/>
          <w:sz w:val="24"/>
          <w:szCs w:val="24"/>
        </w:rPr>
        <w:t>New York University doctors estimate that pesticide exposures cause an annual loss of 1.8 million I.Q. points in American children from neurod</w:t>
      </w:r>
      <w:r>
        <w:rPr>
          <w:rFonts w:ascii="Verdana" w:hAnsi="Verdana"/>
          <w:sz w:val="24"/>
          <w:szCs w:val="24"/>
        </w:rPr>
        <w:t xml:space="preserve">evelopmental disorders. It has been estimated the cost of treating these disorders run between $81.5 </w:t>
      </w:r>
      <w:r>
        <w:rPr>
          <w:rFonts w:ascii="Verdana" w:hAnsi="Verdana"/>
          <w:sz w:val="24"/>
          <w:szCs w:val="24"/>
        </w:rPr>
        <w:t>-</w:t>
      </w:r>
      <w:r>
        <w:rPr>
          <w:rFonts w:ascii="Verdana" w:hAnsi="Verdana"/>
          <w:sz w:val="24"/>
          <w:szCs w:val="24"/>
        </w:rPr>
        <w:t xml:space="preserve"> $167 billion per year. </w:t>
      </w:r>
    </w:p>
    <w:p w14:paraId="5C720B78" w14:textId="77777777" w:rsidR="006C2E6E" w:rsidRDefault="006C2E6E">
      <w:pPr>
        <w:pStyle w:val="Default"/>
        <w:rPr>
          <w:rFonts w:ascii="Verdana" w:eastAsia="Verdana" w:hAnsi="Verdana" w:cs="Verdana"/>
          <w:sz w:val="24"/>
          <w:szCs w:val="24"/>
        </w:rPr>
      </w:pPr>
    </w:p>
    <w:p w14:paraId="1E2EDDF3" w14:textId="77777777" w:rsidR="006C2E6E" w:rsidRDefault="00130259">
      <w:pPr>
        <w:pStyle w:val="Default"/>
        <w:rPr>
          <w:rFonts w:ascii="Verdana" w:eastAsia="Verdana" w:hAnsi="Verdana" w:cs="Verdana"/>
          <w:sz w:val="24"/>
          <w:szCs w:val="24"/>
        </w:rPr>
      </w:pPr>
      <w:r>
        <w:rPr>
          <w:rFonts w:ascii="Verdana" w:hAnsi="Verdana"/>
          <w:sz w:val="24"/>
          <w:szCs w:val="24"/>
        </w:rPr>
        <w:t>The Ontario College of Family Physicians (OCFP) is strongly recommending that people reduce their exposure to pesticides whereve</w:t>
      </w:r>
      <w:r>
        <w:rPr>
          <w:rFonts w:ascii="Verdana" w:hAnsi="Verdana"/>
          <w:sz w:val="24"/>
          <w:szCs w:val="24"/>
        </w:rPr>
        <w:t>r possible.</w:t>
      </w:r>
      <w:r>
        <w:rPr>
          <w:rFonts w:ascii="Verdana" w:hAnsi="Verdana"/>
          <w:sz w:val="24"/>
          <w:szCs w:val="24"/>
        </w:rPr>
        <w:t> </w:t>
      </w:r>
      <w:hyperlink r:id="rId6" w:history="1">
        <w:r>
          <w:rPr>
            <w:rStyle w:val="Hyperlink0"/>
            <w:rFonts w:ascii="Verdana" w:hAnsi="Verdana"/>
            <w:sz w:val="24"/>
            <w:szCs w:val="24"/>
          </w:rPr>
          <w:t>https://ocfp.on.ca/docs/pesticides-paper/news-release.pdf</w:t>
        </w:r>
      </w:hyperlink>
    </w:p>
    <w:p w14:paraId="07058793" w14:textId="77777777" w:rsidR="006C2E6E" w:rsidRDefault="006C2E6E">
      <w:pPr>
        <w:pStyle w:val="Default"/>
        <w:rPr>
          <w:rFonts w:ascii="Verdana" w:eastAsia="Verdana" w:hAnsi="Verdana" w:cs="Verdana"/>
          <w:sz w:val="24"/>
          <w:szCs w:val="24"/>
        </w:rPr>
      </w:pPr>
    </w:p>
    <w:p w14:paraId="7A2ED323" w14:textId="77777777" w:rsidR="006C2E6E" w:rsidRDefault="00130259">
      <w:pPr>
        <w:pStyle w:val="Default"/>
        <w:tabs>
          <w:tab w:val="left" w:pos="220"/>
          <w:tab w:val="left" w:pos="720"/>
        </w:tabs>
        <w:ind w:left="720" w:hanging="720"/>
        <w:rPr>
          <w:rStyle w:val="None"/>
          <w:rFonts w:ascii="Verdana" w:eastAsia="Verdana" w:hAnsi="Verdana" w:cs="Verdana"/>
          <w:b/>
          <w:bCs/>
          <w:sz w:val="24"/>
          <w:szCs w:val="24"/>
        </w:rPr>
      </w:pPr>
      <w:r>
        <w:rPr>
          <w:rFonts w:ascii="Verdana" w:eastAsia="Verdana" w:hAnsi="Verdana" w:cs="Verdana"/>
          <w:sz w:val="24"/>
          <w:szCs w:val="24"/>
        </w:rPr>
        <w:tab/>
        <w:t>•</w:t>
      </w:r>
      <w:r>
        <w:rPr>
          <w:rFonts w:ascii="Verdana" w:eastAsia="Verdana" w:hAnsi="Verdana" w:cs="Verdana"/>
          <w:sz w:val="24"/>
          <w:szCs w:val="24"/>
        </w:rPr>
        <w:tab/>
      </w:r>
      <w:r>
        <w:rPr>
          <w:rFonts w:ascii="Verdana" w:hAnsi="Verdana"/>
          <w:sz w:val="24"/>
          <w:szCs w:val="24"/>
        </w:rPr>
        <w:t xml:space="preserve">Many studies reviewed by the Ontario College show positive associations between solid </w:t>
      </w:r>
      <w:proofErr w:type="spellStart"/>
      <w:r>
        <w:rPr>
          <w:rFonts w:ascii="Verdana" w:hAnsi="Verdana"/>
          <w:sz w:val="24"/>
          <w:szCs w:val="24"/>
        </w:rPr>
        <w:t>tumours</w:t>
      </w:r>
      <w:proofErr w:type="spellEnd"/>
      <w:r>
        <w:rPr>
          <w:rFonts w:ascii="Verdana" w:hAnsi="Verdana"/>
          <w:sz w:val="24"/>
          <w:szCs w:val="24"/>
        </w:rPr>
        <w:t xml:space="preserve"> and pesticide exposure, including </w:t>
      </w:r>
      <w:r>
        <w:rPr>
          <w:rStyle w:val="None"/>
          <w:rFonts w:ascii="Verdana" w:hAnsi="Verdana"/>
          <w:b/>
          <w:bCs/>
          <w:sz w:val="24"/>
          <w:szCs w:val="24"/>
        </w:rPr>
        <w:t xml:space="preserve">brain cancer, prostate cancer, kidney cancer </w:t>
      </w:r>
      <w:r>
        <w:rPr>
          <w:rFonts w:ascii="Verdana" w:hAnsi="Verdana"/>
          <w:sz w:val="24"/>
          <w:szCs w:val="24"/>
        </w:rPr>
        <w:t xml:space="preserve">and </w:t>
      </w:r>
      <w:r>
        <w:rPr>
          <w:rStyle w:val="None"/>
          <w:rFonts w:ascii="Verdana" w:hAnsi="Verdana"/>
          <w:b/>
          <w:bCs/>
          <w:sz w:val="24"/>
          <w:szCs w:val="24"/>
        </w:rPr>
        <w:t xml:space="preserve">pancreatic cancer, among others. </w:t>
      </w:r>
    </w:p>
    <w:p w14:paraId="7166E384" w14:textId="77777777" w:rsidR="006C2E6E" w:rsidRDefault="006C2E6E">
      <w:pPr>
        <w:pStyle w:val="Default"/>
        <w:tabs>
          <w:tab w:val="left" w:pos="220"/>
          <w:tab w:val="left" w:pos="720"/>
        </w:tabs>
        <w:ind w:left="720" w:hanging="720"/>
        <w:rPr>
          <w:rFonts w:ascii="Verdana" w:eastAsia="Verdana" w:hAnsi="Verdana" w:cs="Verdana"/>
          <w:sz w:val="24"/>
          <w:szCs w:val="24"/>
        </w:rPr>
      </w:pPr>
    </w:p>
    <w:p w14:paraId="13333E42" w14:textId="77777777" w:rsidR="006C2E6E" w:rsidRDefault="00130259">
      <w:pPr>
        <w:pStyle w:val="Default"/>
        <w:tabs>
          <w:tab w:val="left" w:pos="220"/>
          <w:tab w:val="left" w:pos="720"/>
        </w:tabs>
        <w:ind w:left="720" w:hanging="720"/>
        <w:rPr>
          <w:rFonts w:ascii="Verdana" w:eastAsia="Verdana" w:hAnsi="Verdana" w:cs="Verdana"/>
          <w:sz w:val="24"/>
          <w:szCs w:val="24"/>
        </w:rPr>
      </w:pPr>
      <w:r>
        <w:rPr>
          <w:rFonts w:ascii="Verdana" w:eastAsia="Verdana" w:hAnsi="Verdana" w:cs="Verdana"/>
          <w:sz w:val="24"/>
          <w:szCs w:val="24"/>
        </w:rPr>
        <w:tab/>
        <w:t>•</w:t>
      </w:r>
      <w:r>
        <w:rPr>
          <w:rFonts w:ascii="Verdana" w:eastAsia="Verdana" w:hAnsi="Verdana" w:cs="Verdana"/>
          <w:sz w:val="24"/>
          <w:szCs w:val="24"/>
        </w:rPr>
        <w:tab/>
      </w:r>
      <w:r>
        <w:rPr>
          <w:rFonts w:ascii="Verdana" w:hAnsi="Verdana"/>
          <w:sz w:val="24"/>
          <w:szCs w:val="24"/>
        </w:rPr>
        <w:t xml:space="preserve">Previous studies have pointed to certain </w:t>
      </w:r>
      <w:r>
        <w:rPr>
          <w:rFonts w:ascii="Verdana" w:hAnsi="Verdana"/>
          <w:sz w:val="24"/>
          <w:szCs w:val="24"/>
        </w:rPr>
        <w:t xml:space="preserve">pesticides, such as 2,4-D and related pesticides, as possible precipitants of </w:t>
      </w:r>
      <w:r>
        <w:rPr>
          <w:rStyle w:val="None"/>
          <w:rFonts w:ascii="Verdana" w:hAnsi="Verdana"/>
          <w:b/>
          <w:bCs/>
          <w:sz w:val="24"/>
          <w:szCs w:val="24"/>
        </w:rPr>
        <w:t>non-Hodgkin</w:t>
      </w:r>
      <w:r>
        <w:rPr>
          <w:rStyle w:val="None"/>
          <w:rFonts w:ascii="Verdana" w:hAnsi="Verdana"/>
          <w:b/>
          <w:bCs/>
          <w:sz w:val="24"/>
          <w:szCs w:val="24"/>
        </w:rPr>
        <w:t>’</w:t>
      </w:r>
      <w:r>
        <w:rPr>
          <w:rStyle w:val="None"/>
          <w:rFonts w:ascii="Verdana" w:hAnsi="Verdana"/>
          <w:b/>
          <w:bCs/>
          <w:sz w:val="24"/>
          <w:szCs w:val="24"/>
        </w:rPr>
        <w:t>s lymphoma (NHL)</w:t>
      </w:r>
      <w:r>
        <w:rPr>
          <w:rFonts w:ascii="Verdana" w:hAnsi="Verdana"/>
          <w:sz w:val="24"/>
          <w:szCs w:val="24"/>
        </w:rPr>
        <w:t>, and the findings of the College</w:t>
      </w:r>
      <w:r>
        <w:rPr>
          <w:rFonts w:ascii="Verdana" w:hAnsi="Verdana"/>
          <w:sz w:val="24"/>
          <w:szCs w:val="24"/>
        </w:rPr>
        <w:t>’</w:t>
      </w:r>
      <w:r>
        <w:rPr>
          <w:rFonts w:ascii="Verdana" w:hAnsi="Verdana"/>
          <w:sz w:val="24"/>
          <w:szCs w:val="24"/>
        </w:rPr>
        <w:t xml:space="preserve">s review are clearly consistent with this. Ontario doctors caution that </w:t>
      </w:r>
      <w:proofErr w:type="gramStart"/>
      <w:r>
        <w:rPr>
          <w:rFonts w:ascii="Verdana" w:hAnsi="Verdana"/>
          <w:sz w:val="24"/>
          <w:szCs w:val="24"/>
        </w:rPr>
        <w:t>patients</w:t>
      </w:r>
      <w:r>
        <w:rPr>
          <w:rFonts w:ascii="Verdana" w:hAnsi="Verdana"/>
          <w:sz w:val="24"/>
          <w:szCs w:val="24"/>
        </w:rPr>
        <w:t>  </w:t>
      </w:r>
      <w:r>
        <w:rPr>
          <w:rStyle w:val="None"/>
          <w:rFonts w:ascii="Verdana" w:hAnsi="Verdana"/>
          <w:b/>
          <w:bCs/>
          <w:sz w:val="24"/>
          <w:szCs w:val="24"/>
        </w:rPr>
        <w:t>avoid</w:t>
      </w:r>
      <w:proofErr w:type="gramEnd"/>
      <w:r>
        <w:rPr>
          <w:rStyle w:val="None"/>
          <w:rFonts w:ascii="Verdana" w:hAnsi="Verdana"/>
          <w:b/>
          <w:bCs/>
          <w:sz w:val="24"/>
          <w:szCs w:val="24"/>
        </w:rPr>
        <w:t xml:space="preserve"> exposure to all pesticides w</w:t>
      </w:r>
      <w:r>
        <w:rPr>
          <w:rStyle w:val="None"/>
          <w:rFonts w:ascii="Verdana" w:hAnsi="Verdana"/>
          <w:b/>
          <w:bCs/>
          <w:sz w:val="24"/>
          <w:szCs w:val="24"/>
        </w:rPr>
        <w:t>henever and wherever possible</w:t>
      </w:r>
      <w:r>
        <w:rPr>
          <w:rFonts w:ascii="Verdana" w:hAnsi="Verdana"/>
          <w:sz w:val="24"/>
          <w:szCs w:val="24"/>
        </w:rPr>
        <w:t xml:space="preserve">. This includes reducing both occupational exposures, </w:t>
      </w:r>
      <w:r>
        <w:rPr>
          <w:rStyle w:val="None"/>
          <w:rFonts w:ascii="Verdana" w:hAnsi="Verdana"/>
          <w:sz w:val="24"/>
          <w:szCs w:val="24"/>
          <w:u w:val="single"/>
        </w:rPr>
        <w:t xml:space="preserve">as well as lower </w:t>
      </w:r>
      <w:r>
        <w:rPr>
          <w:rStyle w:val="None"/>
          <w:rFonts w:ascii="Verdana" w:hAnsi="Verdana"/>
          <w:sz w:val="24"/>
          <w:szCs w:val="24"/>
          <w:u w:val="single"/>
        </w:rPr>
        <w:lastRenderedPageBreak/>
        <w:t>level exposures</w:t>
      </w:r>
      <w:r>
        <w:rPr>
          <w:rFonts w:ascii="Verdana" w:hAnsi="Verdana"/>
          <w:sz w:val="24"/>
          <w:szCs w:val="24"/>
        </w:rPr>
        <w:t xml:space="preserve"> that occur from the use of pesticides in gardens and public green space. </w:t>
      </w:r>
      <w:r>
        <w:rPr>
          <w:rFonts w:ascii="Verdana" w:hAnsi="Verdana"/>
          <w:sz w:val="24"/>
          <w:szCs w:val="24"/>
        </w:rPr>
        <w:t> </w:t>
      </w:r>
    </w:p>
    <w:p w14:paraId="2FE834D5" w14:textId="77777777" w:rsidR="006C2E6E" w:rsidRDefault="006C2E6E">
      <w:pPr>
        <w:pStyle w:val="Default"/>
        <w:rPr>
          <w:rFonts w:ascii="Verdana" w:eastAsia="Verdana" w:hAnsi="Verdana" w:cs="Verdana"/>
          <w:sz w:val="24"/>
          <w:szCs w:val="24"/>
        </w:rPr>
      </w:pPr>
    </w:p>
    <w:p w14:paraId="7A3F9476" w14:textId="77777777" w:rsidR="006C2E6E" w:rsidRDefault="00130259">
      <w:pPr>
        <w:pStyle w:val="Default"/>
        <w:rPr>
          <w:rStyle w:val="None"/>
          <w:rFonts w:ascii="Verdana" w:eastAsia="Verdana" w:hAnsi="Verdana" w:cs="Verdana"/>
          <w:sz w:val="24"/>
          <w:szCs w:val="24"/>
        </w:rPr>
      </w:pPr>
      <w:r>
        <w:rPr>
          <w:rStyle w:val="None"/>
          <w:rFonts w:ascii="Verdana" w:hAnsi="Verdana"/>
          <w:sz w:val="24"/>
          <w:szCs w:val="24"/>
        </w:rPr>
        <w:t>(</w:t>
      </w:r>
      <w:r>
        <w:rPr>
          <w:rFonts w:ascii="Verdana" w:hAnsi="Verdana"/>
          <w:i/>
          <w:iCs/>
          <w:sz w:val="24"/>
          <w:szCs w:val="24"/>
        </w:rPr>
        <w:t>Include details about specific pesticides being used in your co</w:t>
      </w:r>
      <w:r>
        <w:rPr>
          <w:rFonts w:ascii="Verdana" w:hAnsi="Verdana"/>
          <w:i/>
          <w:iCs/>
          <w:sz w:val="24"/>
          <w:szCs w:val="24"/>
        </w:rPr>
        <w:t xml:space="preserve">unty/township/city here. Questions to consider and ask: What is being used? Where? Why?  Who is being exposed? How is this affecting our environment? Have hidden health and environmental costs been considered, or only </w:t>
      </w:r>
      <w:proofErr w:type="gramStart"/>
      <w:r>
        <w:rPr>
          <w:rFonts w:ascii="Verdana" w:hAnsi="Verdana"/>
          <w:i/>
          <w:iCs/>
          <w:sz w:val="24"/>
          <w:szCs w:val="24"/>
        </w:rPr>
        <w:t>short term</w:t>
      </w:r>
      <w:proofErr w:type="gramEnd"/>
      <w:r>
        <w:rPr>
          <w:rFonts w:ascii="Verdana" w:hAnsi="Verdana"/>
          <w:i/>
          <w:iCs/>
          <w:sz w:val="24"/>
          <w:szCs w:val="24"/>
        </w:rPr>
        <w:t xml:space="preserve"> expenditures? Are residents</w:t>
      </w:r>
      <w:r>
        <w:rPr>
          <w:rFonts w:ascii="Verdana" w:hAnsi="Verdana"/>
          <w:i/>
          <w:iCs/>
          <w:sz w:val="24"/>
          <w:szCs w:val="24"/>
        </w:rPr>
        <w:t xml:space="preserve"> being given an equal voice in determining how roadsides, parks and trails are managed? Is due consideration being given to protecting those most vulnerable, like children, pets, and the elderly?</w:t>
      </w:r>
      <w:r>
        <w:rPr>
          <w:rStyle w:val="None"/>
          <w:rFonts w:ascii="Verdana" w:hAnsi="Verdana"/>
          <w:sz w:val="24"/>
          <w:szCs w:val="24"/>
        </w:rPr>
        <w:t>)</w:t>
      </w:r>
    </w:p>
    <w:p w14:paraId="742F5ED6" w14:textId="77777777" w:rsidR="006C2E6E" w:rsidRDefault="006C2E6E">
      <w:pPr>
        <w:pStyle w:val="Default"/>
        <w:rPr>
          <w:rStyle w:val="None"/>
          <w:rFonts w:ascii="Verdana" w:eastAsia="Verdana" w:hAnsi="Verdana" w:cs="Verdana"/>
          <w:sz w:val="24"/>
          <w:szCs w:val="24"/>
        </w:rPr>
      </w:pPr>
    </w:p>
    <w:p w14:paraId="58562E34" w14:textId="77777777" w:rsidR="006C2E6E" w:rsidRDefault="006C2E6E">
      <w:pPr>
        <w:pStyle w:val="Default"/>
        <w:rPr>
          <w:rFonts w:ascii="Verdana" w:eastAsia="Verdana" w:hAnsi="Verdana" w:cs="Verdana"/>
          <w:sz w:val="24"/>
          <w:szCs w:val="24"/>
        </w:rPr>
      </w:pPr>
    </w:p>
    <w:p w14:paraId="7D376178" w14:textId="77777777" w:rsidR="006C2E6E" w:rsidRDefault="00130259">
      <w:pPr>
        <w:pStyle w:val="Default"/>
        <w:rPr>
          <w:rFonts w:ascii="Verdana" w:eastAsia="Verdana" w:hAnsi="Verdana" w:cs="Verdana"/>
          <w:sz w:val="24"/>
          <w:szCs w:val="24"/>
        </w:rPr>
      </w:pPr>
      <w:r>
        <w:rPr>
          <w:rFonts w:ascii="Verdana" w:hAnsi="Verdana"/>
          <w:sz w:val="24"/>
          <w:szCs w:val="24"/>
        </w:rPr>
        <w:t>You can play a key role in protecting those most vulnerab</w:t>
      </w:r>
      <w:r>
        <w:rPr>
          <w:rFonts w:ascii="Verdana" w:hAnsi="Verdana"/>
          <w:sz w:val="24"/>
          <w:szCs w:val="24"/>
        </w:rPr>
        <w:t xml:space="preserve">le and preventing diseases linked to pesticide exposure. I am asking you to apply the precautionary principle which denotes a duty to do no harm when it is in your power. </w:t>
      </w:r>
      <w:r>
        <w:rPr>
          <w:rFonts w:ascii="Verdana" w:hAnsi="Verdana"/>
          <w:sz w:val="24"/>
          <w:szCs w:val="24"/>
        </w:rPr>
        <w:t xml:space="preserve"> </w:t>
      </w:r>
      <w:r>
        <w:rPr>
          <w:rFonts w:ascii="Verdana" w:hAnsi="Verdana"/>
          <w:sz w:val="24"/>
          <w:szCs w:val="24"/>
        </w:rPr>
        <w:t xml:space="preserve">Alternatives to using toxic pesticides in our public spaces and roadsides exist. </w:t>
      </w:r>
      <w:r>
        <w:rPr>
          <w:rFonts w:ascii="Verdana" w:hAnsi="Verdana"/>
          <w:sz w:val="24"/>
          <w:szCs w:val="24"/>
        </w:rPr>
        <w:t xml:space="preserve"> </w:t>
      </w:r>
    </w:p>
    <w:p w14:paraId="50A33DF7" w14:textId="77777777" w:rsidR="006C2E6E" w:rsidRDefault="006C2E6E">
      <w:pPr>
        <w:pStyle w:val="Default"/>
        <w:rPr>
          <w:rFonts w:ascii="Verdana" w:eastAsia="Verdana" w:hAnsi="Verdana" w:cs="Verdana"/>
          <w:sz w:val="24"/>
          <w:szCs w:val="24"/>
        </w:rPr>
      </w:pPr>
    </w:p>
    <w:p w14:paraId="218D12DC" w14:textId="77777777" w:rsidR="006C2E6E" w:rsidRDefault="00130259">
      <w:pPr>
        <w:pStyle w:val="Default"/>
        <w:rPr>
          <w:rFonts w:ascii="Verdana" w:eastAsia="Verdana" w:hAnsi="Verdana" w:cs="Verdana"/>
          <w:sz w:val="24"/>
          <w:szCs w:val="24"/>
        </w:rPr>
      </w:pPr>
      <w:r>
        <w:rPr>
          <w:rFonts w:ascii="Verdana" w:hAnsi="Verdana"/>
          <w:sz w:val="24"/>
          <w:szCs w:val="24"/>
        </w:rPr>
        <w:t xml:space="preserve">Please find attached links that are relative to this discussion. </w:t>
      </w:r>
    </w:p>
    <w:p w14:paraId="3C194B81" w14:textId="77777777" w:rsidR="006C2E6E" w:rsidRDefault="006C2E6E">
      <w:pPr>
        <w:pStyle w:val="Default"/>
        <w:rPr>
          <w:rFonts w:ascii="Verdana" w:eastAsia="Verdana" w:hAnsi="Verdana" w:cs="Verdana"/>
          <w:sz w:val="24"/>
          <w:szCs w:val="24"/>
        </w:rPr>
      </w:pPr>
    </w:p>
    <w:p w14:paraId="31725594" w14:textId="77777777" w:rsidR="006C2E6E" w:rsidRDefault="00130259">
      <w:pPr>
        <w:pStyle w:val="Default"/>
        <w:rPr>
          <w:rFonts w:ascii="Verdana" w:eastAsia="Verdana" w:hAnsi="Verdana" w:cs="Verdana"/>
          <w:sz w:val="24"/>
          <w:szCs w:val="24"/>
        </w:rPr>
      </w:pPr>
      <w:r>
        <w:rPr>
          <w:rFonts w:ascii="Verdana" w:hAnsi="Verdana"/>
          <w:sz w:val="24"/>
          <w:szCs w:val="24"/>
        </w:rPr>
        <w:t>Sincerely yours,</w:t>
      </w:r>
    </w:p>
    <w:p w14:paraId="0A49CDB6" w14:textId="77777777" w:rsidR="006C2E6E" w:rsidRDefault="006C2E6E">
      <w:pPr>
        <w:pStyle w:val="Default"/>
        <w:rPr>
          <w:rFonts w:ascii="Verdana" w:eastAsia="Verdana" w:hAnsi="Verdana" w:cs="Verdana"/>
          <w:sz w:val="24"/>
          <w:szCs w:val="24"/>
        </w:rPr>
      </w:pPr>
    </w:p>
    <w:p w14:paraId="4C656268" w14:textId="77777777" w:rsidR="006C2E6E" w:rsidRDefault="00130259">
      <w:pPr>
        <w:pStyle w:val="Default"/>
        <w:rPr>
          <w:rStyle w:val="None"/>
          <w:rFonts w:ascii="Verdana" w:eastAsia="Verdana" w:hAnsi="Verdana" w:cs="Verdana"/>
          <w:sz w:val="24"/>
          <w:szCs w:val="24"/>
        </w:rPr>
      </w:pPr>
      <w:r>
        <w:rPr>
          <w:rFonts w:ascii="Verdana" w:hAnsi="Verdana"/>
          <w:i/>
          <w:iCs/>
          <w:sz w:val="24"/>
          <w:szCs w:val="24"/>
        </w:rPr>
        <w:t>Citizen Resident</w:t>
      </w:r>
    </w:p>
    <w:p w14:paraId="687D1ED3" w14:textId="77777777" w:rsidR="006C2E6E" w:rsidRDefault="006C2E6E">
      <w:pPr>
        <w:pStyle w:val="Default"/>
        <w:rPr>
          <w:rFonts w:ascii="Verdana" w:eastAsia="Verdana" w:hAnsi="Verdana" w:cs="Verdana"/>
          <w:sz w:val="24"/>
          <w:szCs w:val="24"/>
        </w:rPr>
      </w:pPr>
    </w:p>
    <w:p w14:paraId="231465D6" w14:textId="77777777" w:rsidR="006C2E6E" w:rsidRDefault="00130259">
      <w:pPr>
        <w:pStyle w:val="Default"/>
        <w:rPr>
          <w:rStyle w:val="None"/>
          <w:rFonts w:ascii="Verdana" w:eastAsia="Verdana" w:hAnsi="Verdana" w:cs="Verdana"/>
          <w:sz w:val="24"/>
          <w:szCs w:val="24"/>
        </w:rPr>
      </w:pPr>
      <w:proofErr w:type="spellStart"/>
      <w:r>
        <w:rPr>
          <w:rFonts w:ascii="Verdana" w:hAnsi="Verdana"/>
          <w:b/>
          <w:bCs/>
          <w:sz w:val="24"/>
          <w:szCs w:val="24"/>
          <w:lang w:val="fr-FR"/>
        </w:rPr>
        <w:t>References</w:t>
      </w:r>
      <w:proofErr w:type="spellEnd"/>
    </w:p>
    <w:p w14:paraId="60938CC5" w14:textId="77777777" w:rsidR="006C2E6E" w:rsidRDefault="00130259">
      <w:pPr>
        <w:pStyle w:val="Default"/>
        <w:rPr>
          <w:rStyle w:val="None"/>
          <w:rFonts w:ascii="Verdana" w:eastAsia="Verdana" w:hAnsi="Verdana" w:cs="Verdana"/>
          <w:sz w:val="24"/>
          <w:szCs w:val="24"/>
          <w:u w:color="1154CB"/>
        </w:rPr>
      </w:pPr>
      <w:r>
        <w:rPr>
          <w:rStyle w:val="None"/>
          <w:rFonts w:ascii="Verdana" w:hAnsi="Verdana"/>
          <w:sz w:val="24"/>
          <w:szCs w:val="24"/>
          <w:u w:color="1154CB"/>
        </w:rPr>
        <w:t xml:space="preserve">Pesticide-Induced Diseases Database </w:t>
      </w:r>
      <w:hyperlink r:id="rId7" w:history="1">
        <w:r>
          <w:rPr>
            <w:rFonts w:ascii="Verdana" w:hAnsi="Verdana"/>
            <w:sz w:val="24"/>
            <w:szCs w:val="24"/>
            <w:u w:val="single" w:color="1154CB"/>
          </w:rPr>
          <w:t>http://www.beyondpesticides.org/resources/pesticide-induced-diseases-database/overview</w:t>
        </w:r>
      </w:hyperlink>
    </w:p>
    <w:p w14:paraId="178C4D17" w14:textId="77777777" w:rsidR="006C2E6E" w:rsidRDefault="006C2E6E">
      <w:pPr>
        <w:pStyle w:val="Default"/>
        <w:rPr>
          <w:rStyle w:val="None"/>
          <w:rFonts w:ascii="Verdana" w:eastAsia="Verdana" w:hAnsi="Verdana" w:cs="Verdana"/>
          <w:sz w:val="24"/>
          <w:szCs w:val="24"/>
          <w:u w:color="1154CB"/>
        </w:rPr>
      </w:pPr>
    </w:p>
    <w:p w14:paraId="7C7637EE" w14:textId="77777777" w:rsidR="006C2E6E" w:rsidRDefault="00130259">
      <w:pPr>
        <w:pStyle w:val="Default"/>
        <w:rPr>
          <w:rStyle w:val="None"/>
          <w:rFonts w:ascii="Verdana" w:eastAsia="Verdana" w:hAnsi="Verdana" w:cs="Verdana"/>
          <w:sz w:val="24"/>
          <w:szCs w:val="24"/>
          <w:u w:color="1154CB"/>
        </w:rPr>
      </w:pPr>
      <w:r>
        <w:rPr>
          <w:rStyle w:val="None"/>
          <w:rFonts w:ascii="Verdana" w:hAnsi="Verdana"/>
          <w:sz w:val="24"/>
          <w:szCs w:val="24"/>
          <w:u w:color="1154CB"/>
        </w:rPr>
        <w:t>Cancer Health Effects of Pesticides</w:t>
      </w:r>
    </w:p>
    <w:p w14:paraId="5E4C97BA" w14:textId="77777777" w:rsidR="006C2E6E" w:rsidRDefault="00130259">
      <w:pPr>
        <w:pStyle w:val="Default"/>
        <w:rPr>
          <w:rStyle w:val="None"/>
          <w:rFonts w:ascii="Verdana" w:eastAsia="Verdana" w:hAnsi="Verdana" w:cs="Verdana"/>
          <w:sz w:val="24"/>
          <w:szCs w:val="24"/>
          <w:u w:color="1154CB"/>
        </w:rPr>
      </w:pPr>
      <w:r>
        <w:rPr>
          <w:rStyle w:val="None"/>
          <w:rFonts w:ascii="Verdana" w:hAnsi="Verdana"/>
          <w:sz w:val="24"/>
          <w:szCs w:val="24"/>
          <w:u w:color="1154CB"/>
        </w:rPr>
        <w:t xml:space="preserve"> </w:t>
      </w:r>
      <w:hyperlink r:id="rId8" w:history="1">
        <w:r>
          <w:rPr>
            <w:rStyle w:val="Hyperlink1"/>
            <w:rFonts w:ascii="Verdana" w:hAnsi="Verdana"/>
            <w:sz w:val="24"/>
            <w:szCs w:val="24"/>
            <w:u w:color="1154CB"/>
          </w:rPr>
          <w:t>http://www.cfp.ca/content/53/10/1704</w:t>
        </w:r>
      </w:hyperlink>
    </w:p>
    <w:p w14:paraId="3B65948F" w14:textId="77777777" w:rsidR="006C2E6E" w:rsidRDefault="006C2E6E">
      <w:pPr>
        <w:pStyle w:val="Default"/>
        <w:rPr>
          <w:rStyle w:val="None"/>
          <w:rFonts w:ascii="Verdana" w:eastAsia="Verdana" w:hAnsi="Verdana" w:cs="Verdana"/>
          <w:sz w:val="24"/>
          <w:szCs w:val="24"/>
          <w:u w:color="1154CB"/>
        </w:rPr>
      </w:pPr>
    </w:p>
    <w:p w14:paraId="4301118F" w14:textId="77777777" w:rsidR="006C2E6E" w:rsidRDefault="00130259">
      <w:pPr>
        <w:pStyle w:val="Default"/>
        <w:rPr>
          <w:rStyle w:val="None"/>
          <w:rFonts w:ascii="Verdana" w:eastAsia="Verdana" w:hAnsi="Verdana" w:cs="Verdana"/>
          <w:sz w:val="24"/>
          <w:szCs w:val="24"/>
          <w:u w:color="1154CB"/>
        </w:rPr>
      </w:pPr>
      <w:proofErr w:type="gramStart"/>
      <w:r>
        <w:rPr>
          <w:rStyle w:val="None"/>
          <w:rFonts w:ascii="Verdana" w:hAnsi="Verdana"/>
          <w:sz w:val="24"/>
          <w:szCs w:val="24"/>
          <w:u w:color="1154CB"/>
        </w:rPr>
        <w:t>Non Cancer</w:t>
      </w:r>
      <w:proofErr w:type="gramEnd"/>
      <w:r>
        <w:rPr>
          <w:rStyle w:val="None"/>
          <w:rFonts w:ascii="Verdana" w:hAnsi="Verdana"/>
          <w:sz w:val="24"/>
          <w:szCs w:val="24"/>
          <w:u w:color="1154CB"/>
        </w:rPr>
        <w:t xml:space="preserve"> Health Effects of Pesticides </w:t>
      </w:r>
    </w:p>
    <w:p w14:paraId="1B0B6C19" w14:textId="77777777" w:rsidR="006C2E6E" w:rsidRDefault="00130259">
      <w:pPr>
        <w:pStyle w:val="Default"/>
        <w:rPr>
          <w:rStyle w:val="None"/>
          <w:rFonts w:ascii="Verdana" w:eastAsia="Verdana" w:hAnsi="Verdana" w:cs="Verdana"/>
          <w:sz w:val="24"/>
          <w:szCs w:val="24"/>
          <w:u w:color="1154CB"/>
        </w:rPr>
      </w:pPr>
      <w:hyperlink r:id="rId9" w:history="1">
        <w:r>
          <w:rPr>
            <w:rStyle w:val="Hyperlink1"/>
            <w:rFonts w:ascii="Verdana" w:hAnsi="Verdana"/>
            <w:sz w:val="24"/>
            <w:szCs w:val="24"/>
            <w:u w:color="1154CB"/>
          </w:rPr>
          <w:t>http://www.cfp.ca/content/53/10/1712</w:t>
        </w:r>
      </w:hyperlink>
    </w:p>
    <w:p w14:paraId="203ECA0F" w14:textId="77777777" w:rsidR="006C2E6E" w:rsidRDefault="006C2E6E">
      <w:pPr>
        <w:pStyle w:val="Default"/>
        <w:rPr>
          <w:rFonts w:ascii="Verdana" w:eastAsia="Verdana" w:hAnsi="Verdana" w:cs="Verdana"/>
          <w:sz w:val="24"/>
          <w:szCs w:val="24"/>
        </w:rPr>
      </w:pPr>
    </w:p>
    <w:p w14:paraId="23DA6629" w14:textId="77777777" w:rsidR="006C2E6E" w:rsidRDefault="00130259">
      <w:pPr>
        <w:pStyle w:val="Default"/>
        <w:rPr>
          <w:rStyle w:val="None"/>
          <w:rFonts w:ascii="Verdana" w:eastAsia="Verdana" w:hAnsi="Verdana" w:cs="Verdana"/>
          <w:sz w:val="24"/>
          <w:szCs w:val="24"/>
          <w:u w:color="1154CB"/>
        </w:rPr>
      </w:pPr>
      <w:r>
        <w:rPr>
          <w:rStyle w:val="None"/>
          <w:rFonts w:ascii="Verdana" w:hAnsi="Verdana"/>
          <w:sz w:val="24"/>
          <w:szCs w:val="24"/>
          <w:u w:color="1154CB"/>
        </w:rPr>
        <w:t xml:space="preserve">Health effects of 30 commonly used pesticides </w:t>
      </w:r>
      <w:hyperlink r:id="rId10" w:history="1">
        <w:r>
          <w:rPr>
            <w:rFonts w:ascii="Verdana" w:hAnsi="Verdana"/>
            <w:sz w:val="24"/>
            <w:szCs w:val="24"/>
            <w:u w:val="single" w:color="1154CB"/>
          </w:rPr>
          <w:t>http://www.beyondpesticides.org/assets/media/documents/lawn/factsheets/30health.pdf</w:t>
        </w:r>
      </w:hyperlink>
    </w:p>
    <w:p w14:paraId="0C8DFC07" w14:textId="77777777" w:rsidR="006C2E6E" w:rsidRDefault="006C2E6E">
      <w:pPr>
        <w:pStyle w:val="Default"/>
        <w:rPr>
          <w:rFonts w:ascii="Verdana" w:eastAsia="Verdana" w:hAnsi="Verdana" w:cs="Verdana"/>
          <w:sz w:val="24"/>
          <w:szCs w:val="24"/>
        </w:rPr>
      </w:pPr>
    </w:p>
    <w:p w14:paraId="3E0A56CF" w14:textId="77777777" w:rsidR="006C2E6E" w:rsidRDefault="00130259">
      <w:pPr>
        <w:pStyle w:val="Default"/>
        <w:rPr>
          <w:rStyle w:val="None"/>
          <w:rFonts w:ascii="Verdana" w:eastAsia="Verdana" w:hAnsi="Verdana" w:cs="Verdana"/>
          <w:sz w:val="24"/>
          <w:szCs w:val="24"/>
          <w:u w:color="1154CB"/>
        </w:rPr>
      </w:pPr>
      <w:r>
        <w:rPr>
          <w:rStyle w:val="None"/>
          <w:rFonts w:ascii="Verdana" w:hAnsi="Verdana"/>
          <w:sz w:val="24"/>
          <w:szCs w:val="24"/>
          <w:u w:color="1154CB"/>
        </w:rPr>
        <w:t>Children and Pesticides Do</w:t>
      </w:r>
      <w:r>
        <w:rPr>
          <w:rStyle w:val="None"/>
          <w:rFonts w:ascii="Verdana" w:hAnsi="Verdana"/>
          <w:sz w:val="24"/>
          <w:szCs w:val="24"/>
          <w:u w:color="1154CB"/>
        </w:rPr>
        <w:t>n</w:t>
      </w:r>
      <w:r>
        <w:rPr>
          <w:rStyle w:val="None"/>
          <w:rFonts w:ascii="Verdana" w:hAnsi="Verdana"/>
          <w:sz w:val="24"/>
          <w:szCs w:val="24"/>
          <w:u w:color="1154CB"/>
        </w:rPr>
        <w:t>’</w:t>
      </w:r>
      <w:r>
        <w:rPr>
          <w:rStyle w:val="None"/>
          <w:rFonts w:ascii="Verdana" w:hAnsi="Verdana"/>
          <w:sz w:val="24"/>
          <w:szCs w:val="24"/>
          <w:u w:color="1154CB"/>
          <w:lang w:val="fr-FR"/>
        </w:rPr>
        <w:t xml:space="preserve">t Mix </w:t>
      </w:r>
      <w:hyperlink r:id="rId11" w:history="1">
        <w:r>
          <w:rPr>
            <w:rFonts w:ascii="Verdana" w:hAnsi="Verdana"/>
            <w:sz w:val="24"/>
            <w:szCs w:val="24"/>
            <w:u w:val="single" w:color="1154CB"/>
          </w:rPr>
          <w:t>http://www.beyondpesticides.org/assets/media/documents/lawn/factsheets/Pesticide.children.dontmix.pdf</w:t>
        </w:r>
      </w:hyperlink>
    </w:p>
    <w:p w14:paraId="2DB11ADE" w14:textId="77777777" w:rsidR="006C2E6E" w:rsidRDefault="006C2E6E">
      <w:pPr>
        <w:pStyle w:val="Default"/>
        <w:rPr>
          <w:rFonts w:ascii="Verdana" w:eastAsia="Verdana" w:hAnsi="Verdana" w:cs="Verdana"/>
          <w:sz w:val="24"/>
          <w:szCs w:val="24"/>
        </w:rPr>
      </w:pPr>
    </w:p>
    <w:p w14:paraId="7E607E0D" w14:textId="77777777" w:rsidR="006C2E6E" w:rsidRDefault="00130259">
      <w:pPr>
        <w:pStyle w:val="Default"/>
        <w:rPr>
          <w:rStyle w:val="None"/>
          <w:rFonts w:ascii="Verdana" w:eastAsia="Verdana" w:hAnsi="Verdana" w:cs="Verdana"/>
          <w:sz w:val="24"/>
          <w:szCs w:val="24"/>
          <w:u w:color="1154CB"/>
        </w:rPr>
      </w:pPr>
      <w:r>
        <w:rPr>
          <w:rStyle w:val="None"/>
          <w:rFonts w:ascii="Verdana" w:hAnsi="Verdana"/>
          <w:sz w:val="24"/>
          <w:szCs w:val="24"/>
          <w:u w:color="1154CB"/>
        </w:rPr>
        <w:lastRenderedPageBreak/>
        <w:t>New Thinking on Neurodevelop</w:t>
      </w:r>
      <w:r>
        <w:rPr>
          <w:rStyle w:val="None"/>
          <w:rFonts w:ascii="Verdana" w:hAnsi="Verdana"/>
          <w:sz w:val="24"/>
          <w:szCs w:val="24"/>
          <w:u w:color="1154CB"/>
        </w:rPr>
        <w:t xml:space="preserve">ment </w:t>
      </w:r>
      <w:hyperlink r:id="rId12" w:history="1">
        <w:r>
          <w:rPr>
            <w:rFonts w:ascii="Verdana" w:hAnsi="Verdana"/>
            <w:sz w:val="24"/>
            <w:szCs w:val="24"/>
            <w:u w:val="single" w:color="1154CB"/>
          </w:rPr>
          <w:t>https://www.ncbi.nlm.nih.gov/pmc/articles/PMC1367862/</w:t>
        </w:r>
      </w:hyperlink>
    </w:p>
    <w:p w14:paraId="56D0BCE5" w14:textId="77777777" w:rsidR="006C2E6E" w:rsidRDefault="006C2E6E">
      <w:pPr>
        <w:pStyle w:val="Default"/>
        <w:rPr>
          <w:rFonts w:ascii="Verdana" w:eastAsia="Verdana" w:hAnsi="Verdana" w:cs="Verdana"/>
          <w:sz w:val="24"/>
          <w:szCs w:val="24"/>
        </w:rPr>
      </w:pPr>
    </w:p>
    <w:p w14:paraId="20EB86EB" w14:textId="77777777" w:rsidR="006C2E6E" w:rsidRDefault="00130259">
      <w:pPr>
        <w:pStyle w:val="Default"/>
        <w:rPr>
          <w:rFonts w:ascii="Verdana" w:eastAsia="Verdana" w:hAnsi="Verdana" w:cs="Verdana"/>
          <w:sz w:val="24"/>
          <w:szCs w:val="24"/>
        </w:rPr>
      </w:pPr>
      <w:r>
        <w:rPr>
          <w:rFonts w:ascii="Verdana" w:hAnsi="Verdana"/>
          <w:sz w:val="24"/>
          <w:szCs w:val="24"/>
        </w:rPr>
        <w:t>“</w:t>
      </w:r>
      <w:r>
        <w:rPr>
          <w:rFonts w:ascii="Verdana" w:hAnsi="Verdana"/>
          <w:sz w:val="24"/>
          <w:szCs w:val="24"/>
        </w:rPr>
        <w:t>Pesticide exposure in children.</w:t>
      </w:r>
      <w:r>
        <w:rPr>
          <w:rFonts w:ascii="Verdana" w:hAnsi="Verdana"/>
          <w:sz w:val="24"/>
          <w:szCs w:val="24"/>
        </w:rPr>
        <w:t xml:space="preserve">” </w:t>
      </w:r>
      <w:r>
        <w:rPr>
          <w:rFonts w:ascii="Verdana" w:hAnsi="Verdana"/>
          <w:sz w:val="24"/>
          <w:szCs w:val="24"/>
        </w:rPr>
        <w:t xml:space="preserve">American Academy of Pediatrics. Roberts, James R., and Catherine J. Karr. </w:t>
      </w:r>
      <w:hyperlink r:id="rId13" w:history="1">
        <w:r>
          <w:rPr>
            <w:rStyle w:val="Hyperlink2"/>
            <w:rFonts w:ascii="Verdana" w:hAnsi="Verdana"/>
            <w:sz w:val="24"/>
            <w:szCs w:val="24"/>
          </w:rPr>
          <w:t>https://goodneighboriowa.org/wp-content/uploads/2018/04/1-Pesticide-Exposure-</w:t>
        </w:r>
        <w:r>
          <w:rPr>
            <w:rStyle w:val="Hyperlink2"/>
            <w:rFonts w:ascii="Verdana" w:hAnsi="Verdana"/>
            <w:sz w:val="24"/>
            <w:szCs w:val="24"/>
          </w:rPr>
          <w:t>in-Children.pdf</w:t>
        </w:r>
      </w:hyperlink>
    </w:p>
    <w:p w14:paraId="06A3A42A" w14:textId="77777777" w:rsidR="006C2E6E" w:rsidRDefault="006C2E6E">
      <w:pPr>
        <w:pStyle w:val="Default"/>
        <w:rPr>
          <w:rFonts w:ascii="Verdana" w:eastAsia="Verdana" w:hAnsi="Verdana" w:cs="Verdana"/>
          <w:sz w:val="24"/>
          <w:szCs w:val="24"/>
        </w:rPr>
      </w:pPr>
    </w:p>
    <w:p w14:paraId="4EDD9AFA" w14:textId="77777777" w:rsidR="006C2E6E" w:rsidRDefault="006C2E6E">
      <w:pPr>
        <w:pStyle w:val="Default"/>
        <w:rPr>
          <w:rFonts w:ascii="Verdana" w:eastAsia="Verdana" w:hAnsi="Verdana" w:cs="Verdana"/>
          <w:sz w:val="24"/>
          <w:szCs w:val="24"/>
        </w:rPr>
      </w:pPr>
    </w:p>
    <w:p w14:paraId="268F39BF" w14:textId="77777777" w:rsidR="006C2E6E" w:rsidRDefault="00130259">
      <w:pPr>
        <w:pStyle w:val="Default"/>
        <w:rPr>
          <w:rFonts w:ascii="Verdana" w:eastAsia="Verdana" w:hAnsi="Verdana" w:cs="Verdana"/>
          <w:b/>
          <w:bCs/>
          <w:sz w:val="24"/>
          <w:szCs w:val="24"/>
        </w:rPr>
      </w:pPr>
      <w:r>
        <w:rPr>
          <w:rFonts w:ascii="Verdana" w:hAnsi="Verdana"/>
          <w:b/>
          <w:bCs/>
          <w:sz w:val="24"/>
          <w:szCs w:val="24"/>
        </w:rPr>
        <w:t>Resources</w:t>
      </w:r>
    </w:p>
    <w:p w14:paraId="5FA70E74" w14:textId="77777777" w:rsidR="006C2E6E" w:rsidRDefault="006C2E6E">
      <w:pPr>
        <w:pStyle w:val="Default"/>
        <w:rPr>
          <w:rFonts w:ascii="Verdana" w:eastAsia="Verdana" w:hAnsi="Verdana" w:cs="Verdana"/>
          <w:sz w:val="24"/>
          <w:szCs w:val="24"/>
        </w:rPr>
      </w:pPr>
    </w:p>
    <w:p w14:paraId="26E26F94" w14:textId="77777777" w:rsidR="006C2E6E" w:rsidRDefault="00130259">
      <w:pPr>
        <w:pStyle w:val="Default"/>
      </w:pPr>
      <w:r>
        <w:rPr>
          <w:rStyle w:val="None"/>
          <w:rFonts w:ascii="Verdana" w:hAnsi="Verdana"/>
          <w:sz w:val="24"/>
          <w:szCs w:val="24"/>
          <w:u w:color="1154CB"/>
        </w:rPr>
        <w:t>Beyond Pesticides list of products compatible with organic landscape management</w:t>
      </w:r>
      <w:hyperlink r:id="rId14" w:history="1">
        <w:r>
          <w:rPr>
            <w:rStyle w:val="Hyperlink3"/>
            <w:rFonts w:ascii="Verdana" w:hAnsi="Verdana"/>
            <w:sz w:val="24"/>
            <w:szCs w:val="24"/>
            <w:u w:color="1154CB"/>
          </w:rPr>
          <w:t xml:space="preserve"> </w:t>
        </w:r>
        <w:r>
          <w:rPr>
            <w:rFonts w:ascii="Verdana" w:hAnsi="Verdana"/>
            <w:sz w:val="24"/>
            <w:szCs w:val="24"/>
            <w:u w:val="single" w:color="1154CB"/>
          </w:rPr>
          <w:t>https://beyondpesticides.org/programs/lawns-and-landscapes/tools-for-change/products-compatible-with-organic-landscape-management</w:t>
        </w:r>
      </w:hyperlink>
    </w:p>
    <w:sectPr w:rsidR="006C2E6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3CAF0" w14:textId="77777777" w:rsidR="00130259" w:rsidRDefault="00130259">
      <w:r>
        <w:separator/>
      </w:r>
    </w:p>
  </w:endnote>
  <w:endnote w:type="continuationSeparator" w:id="0">
    <w:p w14:paraId="1DA2CBC2" w14:textId="77777777" w:rsidR="00130259" w:rsidRDefault="001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11BB" w14:textId="77777777" w:rsidR="000E1EEA" w:rsidRDefault="000E1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DC97" w14:textId="77777777" w:rsidR="006C2E6E" w:rsidRDefault="006C2E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38AA" w14:textId="77777777" w:rsidR="000E1EEA" w:rsidRDefault="000E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EAAB" w14:textId="77777777" w:rsidR="00130259" w:rsidRDefault="00130259">
      <w:r>
        <w:separator/>
      </w:r>
    </w:p>
  </w:footnote>
  <w:footnote w:type="continuationSeparator" w:id="0">
    <w:p w14:paraId="3F9F1084" w14:textId="77777777" w:rsidR="00130259" w:rsidRDefault="0013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3439" w14:textId="77777777" w:rsidR="000E1EEA" w:rsidRDefault="000E1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18DB" w14:textId="77777777" w:rsidR="006C2E6E" w:rsidRDefault="006C2E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E282" w14:textId="77777777" w:rsidR="000E1EEA" w:rsidRDefault="000E1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6E"/>
    <w:rsid w:val="000E1EEA"/>
    <w:rsid w:val="00130259"/>
    <w:rsid w:val="006C2E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3A24"/>
  <w15:docId w15:val="{5EDE4173-D8BF-B845-8BAF-13D5D92A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u w:val="single" w:color="4687FF"/>
    </w:rPr>
  </w:style>
  <w:style w:type="character" w:customStyle="1" w:styleId="Hyperlink1">
    <w:name w:val="Hyperlink.1"/>
    <w:basedOn w:val="Hyperlink"/>
    <w:rPr>
      <w:u w:val="single"/>
    </w:rPr>
  </w:style>
  <w:style w:type="character" w:customStyle="1" w:styleId="Hyperlink2">
    <w:name w:val="Hyperlink.2"/>
    <w:basedOn w:val="None"/>
    <w:rPr>
      <w:u w:val="single" w:color="1154CB"/>
    </w:rPr>
  </w:style>
  <w:style w:type="character" w:customStyle="1" w:styleId="Hyperlink3">
    <w:name w:val="Hyperlink.3"/>
    <w:basedOn w:val="None"/>
    <w:rPr>
      <w:u w:val="none"/>
    </w:rPr>
  </w:style>
  <w:style w:type="paragraph" w:styleId="Header">
    <w:name w:val="header"/>
    <w:basedOn w:val="Normal"/>
    <w:link w:val="HeaderChar"/>
    <w:uiPriority w:val="99"/>
    <w:unhideWhenUsed/>
    <w:rsid w:val="000E1EEA"/>
    <w:pPr>
      <w:tabs>
        <w:tab w:val="center" w:pos="4680"/>
        <w:tab w:val="right" w:pos="9360"/>
      </w:tabs>
    </w:pPr>
  </w:style>
  <w:style w:type="character" w:customStyle="1" w:styleId="HeaderChar">
    <w:name w:val="Header Char"/>
    <w:basedOn w:val="DefaultParagraphFont"/>
    <w:link w:val="Header"/>
    <w:uiPriority w:val="99"/>
    <w:rsid w:val="000E1EEA"/>
    <w:rPr>
      <w:sz w:val="24"/>
      <w:szCs w:val="24"/>
      <w:lang w:val="en-US"/>
    </w:rPr>
  </w:style>
  <w:style w:type="paragraph" w:styleId="Footer">
    <w:name w:val="footer"/>
    <w:basedOn w:val="Normal"/>
    <w:link w:val="FooterChar"/>
    <w:uiPriority w:val="99"/>
    <w:unhideWhenUsed/>
    <w:rsid w:val="000E1EEA"/>
    <w:pPr>
      <w:tabs>
        <w:tab w:val="center" w:pos="4680"/>
        <w:tab w:val="right" w:pos="9360"/>
      </w:tabs>
    </w:pPr>
  </w:style>
  <w:style w:type="character" w:customStyle="1" w:styleId="FooterChar">
    <w:name w:val="Footer Char"/>
    <w:basedOn w:val="DefaultParagraphFont"/>
    <w:link w:val="Footer"/>
    <w:uiPriority w:val="99"/>
    <w:rsid w:val="000E1EE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fp.ca/content/53/10/1704" TargetMode="External"/><Relationship Id="rId13" Type="http://schemas.openxmlformats.org/officeDocument/2006/relationships/hyperlink" Target="https://goodneighboriowa.org/wp-content/uploads/2018/04/1-Pesticide-Exposure-in-Children.pdf"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eyondpesticides.org/resources/pesticide-induced-diseases-database/overview" TargetMode="External"/><Relationship Id="rId12" Type="http://schemas.openxmlformats.org/officeDocument/2006/relationships/hyperlink" Target="https://www.ncbi.nlm.nih.gov/pmc/articles/PMC136786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ocfp.on.ca/docs/pesticides-paper/news-release.pdf" TargetMode="External"/><Relationship Id="rId11" Type="http://schemas.openxmlformats.org/officeDocument/2006/relationships/hyperlink" Target="http://www.beyondpesticides.org/assets/media/documents/lawn/factsheets/Pesticide.children.dontmix.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eyondpesticides.org/assets/media/documents/lawn/factsheets/30health.pdf"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cfp.ca/content/53/10/1712" TargetMode="External"/><Relationship Id="rId14" Type="http://schemas.openxmlformats.org/officeDocument/2006/relationships/hyperlink" Target="https://beyondpesticides.org/programs/lawns-and-landscapes/tools-for-change/products-compatible-with-organic-landscape-management"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Steev MOrgan</cp:lastModifiedBy>
  <cp:revision>2</cp:revision>
  <dcterms:created xsi:type="dcterms:W3CDTF">2019-04-29T14:56:00Z</dcterms:created>
  <dcterms:modified xsi:type="dcterms:W3CDTF">2019-04-29T14:56:00Z</dcterms:modified>
</cp:coreProperties>
</file>